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ab977e8ac0664b64" /><Relationship Type="http://schemas.openxmlformats.org/package/2006/relationships/metadata/core-properties" Target="package/services/metadata/core-properties/e821dd73f7224f588ac2b6e1465e3178.psmdcp" Id="Rae84f73b071a4133"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D357FAC" w:rsidRDefault="00000000" w14:paraId="00000001" w14:textId="36BA0475">
      <w:pPr>
        <w:pageBreakBefore w:val="0"/>
        <w:jc w:val="center"/>
        <w:rPr>
          <w:rFonts w:ascii="Times New Roman" w:hAnsi="Times New Roman" w:eastAsia="Times New Roman" w:cs="Times New Roman"/>
          <w:b w:val="1"/>
          <w:bCs w:val="1"/>
          <w:sz w:val="24"/>
          <w:szCs w:val="24"/>
        </w:rPr>
      </w:pPr>
      <w:r w:rsidRPr="0D357FAC" w:rsidR="0D357FAC">
        <w:rPr>
          <w:rFonts w:ascii="Times New Roman" w:hAnsi="Times New Roman" w:eastAsia="Times New Roman" w:cs="Times New Roman"/>
          <w:b w:val="1"/>
          <w:bCs w:val="1"/>
          <w:sz w:val="24"/>
          <w:szCs w:val="24"/>
        </w:rPr>
        <w:t>Crescent Hill 2</w:t>
      </w:r>
      <w:r w:rsidRPr="0D357FAC" w:rsidR="0D357FAC">
        <w:rPr>
          <w:rFonts w:ascii="Times New Roman" w:hAnsi="Times New Roman" w:eastAsia="Times New Roman" w:cs="Times New Roman"/>
          <w:b w:val="1"/>
          <w:bCs w:val="1"/>
          <w:sz w:val="24"/>
          <w:szCs w:val="24"/>
          <w:vertAlign w:val="superscript"/>
        </w:rPr>
        <w:t>nd</w:t>
      </w:r>
      <w:r w:rsidRPr="0D357FAC" w:rsidR="0D357FAC">
        <w:rPr>
          <w:rFonts w:ascii="Times New Roman" w:hAnsi="Times New Roman" w:eastAsia="Times New Roman" w:cs="Times New Roman"/>
          <w:b w:val="1"/>
          <w:bCs w:val="1"/>
          <w:sz w:val="24"/>
          <w:szCs w:val="24"/>
        </w:rPr>
        <w:t xml:space="preserve"> Grade Supply List 2023-24</w:t>
      </w:r>
    </w:p>
    <w:p w:rsidRPr="00000000" w:rsidR="00000000" w:rsidDel="00000000" w:rsidP="00000000" w:rsidRDefault="00000000" w14:paraId="00000002">
      <w:pPr>
        <w:pageBreakBefore w:val="0"/>
        <w:spacing w:after="0" w:line="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Please bring your supplies to Meet the Teacher Day.</w:t>
      </w:r>
    </w:p>
    <w:p w:rsidRPr="00000000" w:rsidR="00000000" w:rsidDel="00000000" w:rsidP="00000000" w:rsidRDefault="00000000" w14:paraId="00000003">
      <w:pPr>
        <w:pageBreakBefore w:val="0"/>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04">
      <w:pPr>
        <w:pageBreakBefore w:val="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Backpack should be solid colors or have a simple pattern. Students should not have novelty key chains/charms attached to backpacks. No wheels please.</w:t>
      </w:r>
    </w:p>
    <w:p w:rsidRPr="00000000" w:rsidR="00000000" w:rsidDel="00000000" w:rsidP="00000000" w:rsidRDefault="00000000" w14:paraId="00000005">
      <w:pPr>
        <w:pageBreakBefore w:val="0"/>
        <w:spacing w:after="0" w:line="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Label your child’s art box with his first and last name. Watercolors and scissors should be marked with initials. No other items need to be labeled. The art box should be packed with items marked with *: unpackaged crayons, scissors, colored pencils (no twistable or erasable colored pencils) and erasers. </w:t>
      </w:r>
    </w:p>
    <w:p w:rsidRPr="00000000" w:rsidR="00000000" w:rsidDel="00000000" w:rsidP="00000000" w:rsidRDefault="00000000" w14:paraId="00000006">
      <w:pPr>
        <w:pageBreakBefore w:val="0"/>
        <w:spacing w:after="0" w:line="240" w:lineRule="auto"/>
        <w:rPr>
          <w:rFonts w:ascii="Times New Roman" w:hAnsi="Times New Roman" w:eastAsia="Times New Roman" w:cs="Times New Roman"/>
        </w:rPr>
      </w:pPr>
      <w:r w:rsidRPr="00000000" w:rsidDel="00000000" w:rsidR="00000000">
        <w:rPr>
          <w:rtl w:val="0"/>
        </w:rPr>
      </w:r>
    </w:p>
    <w:p w:rsidRPr="00000000" w:rsidR="00000000" w:rsidDel="00000000" w:rsidP="00000000" w:rsidRDefault="00000000" w14:paraId="00000007" w14:textId="187AEC88">
      <w:pPr>
        <w:pageBreakBefore w:val="0"/>
        <w:rPr>
          <w:rFonts w:ascii="Times New Roman" w:hAnsi="Times New Roman" w:eastAsia="Times New Roman" w:cs="Times New Roman"/>
        </w:rPr>
      </w:pPr>
      <w:r w:rsidRPr="00000000" w:rsidDel="00000000" w:rsidR="00000000">
        <w:rPr>
          <w:rFonts w:ascii="Times New Roman" w:hAnsi="Times New Roman" w:eastAsia="Times New Roman" w:cs="Times New Roman"/>
          <w:color w:val="202124"/>
          <w:highlight w:val="white"/>
        </w:rPr>
        <w:t xml:space="preserve">All other supplies should be sent in a gallon Ziploc bag labeled with </w:t>
      </w:r>
      <w:r w:rsidRPr="00000000" w:rsidDel="00000000" w:rsidR="341B192D">
        <w:rPr>
          <w:rFonts w:ascii="Times New Roman" w:hAnsi="Times New Roman" w:eastAsia="Times New Roman" w:cs="Times New Roman"/>
          <w:color w:val="202124"/>
          <w:highlight w:val="white"/>
        </w:rPr>
        <w:t xml:space="preserve">the student's</w:t>
      </w:r>
      <w:r w:rsidRPr="00000000" w:rsidDel="00000000" w:rsidR="00000000">
        <w:rPr>
          <w:rFonts w:ascii="Times New Roman" w:hAnsi="Times New Roman" w:eastAsia="Times New Roman" w:cs="Times New Roman"/>
          <w:color w:val="202124"/>
          <w:highlight w:val="white"/>
        </w:rPr>
        <w:t xml:space="preserve"> first and last name.</w:t>
      </w:r>
      <w:r w:rsidRPr="00000000" w:rsidDel="00000000" w:rsidR="00000000">
        <w:rPr>
          <w:rtl w:val="0"/>
        </w:rPr>
      </w:r>
    </w:p>
    <w:p w:rsidRPr="00000000" w:rsidR="00000000" w:rsidDel="00000000" w:rsidP="00000000" w:rsidRDefault="00000000" w14:paraId="00000008">
      <w:pPr>
        <w:pageBreakBefore w:val="0"/>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Please do not decorate boxes with stickers or other objects, and do not send extra supplies that are not listed.</w:t>
      </w:r>
    </w:p>
    <w:p w:rsidRPr="00000000" w:rsidR="00000000" w:rsidDel="00000000" w:rsidP="00000000" w:rsidRDefault="00000000" w14:paraId="00000009">
      <w:pPr>
        <w:pageBreakBefore w:val="0"/>
        <w:numPr>
          <w:ilvl w:val="0"/>
          <w:numId w:val="1"/>
        </w:numPr>
        <w:spacing w:after="0" w:line="360" w:lineRule="auto"/>
        <w:ind w:left="720" w:hanging="360"/>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Art Box: plastic; snaps shut; small size (apprx.8”x5)*</w:t>
      </w:r>
    </w:p>
    <w:p w:rsidRPr="00000000" w:rsidR="00000000" w:rsidDel="00000000" w:rsidP="00000000" w:rsidRDefault="00000000" w14:paraId="0000000A">
      <w:pPr>
        <w:pageBreakBefore w:val="0"/>
        <w:numPr>
          <w:ilvl w:val="0"/>
          <w:numId w:val="1"/>
        </w:numPr>
        <w:spacing w:after="0" w:line="360" w:lineRule="auto"/>
        <w:ind w:left="720" w:hanging="360"/>
        <w:jc w:val="both"/>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Crayons:  24 pack of Crayola *; qty 1 (Nothing larger)</w:t>
      </w:r>
    </w:p>
    <w:p w:rsidRPr="00000000" w:rsidR="00000000" w:rsidDel="00000000" w:rsidP="00000000" w:rsidRDefault="00000000" w14:paraId="0000000B">
      <w:pPr>
        <w:pageBreakBefore w:val="0"/>
        <w:numPr>
          <w:ilvl w:val="0"/>
          <w:numId w:val="1"/>
        </w:numPr>
        <w:spacing w:after="0" w:line="360" w:lineRule="auto"/>
        <w:ind w:left="720" w:hanging="360"/>
        <w:jc w:val="both"/>
        <w:rPr>
          <w:rFonts w:ascii="Times New Roman" w:hAnsi="Times New Roman" w:eastAsia="Times New Roman" w:cs="Times New Roman"/>
          <w:sz w:val="24"/>
          <w:szCs w:val="24"/>
        </w:rPr>
      </w:pPr>
      <w:r w:rsidRPr="00000000" w:rsidDel="00000000" w:rsidR="00000000">
        <w:rPr>
          <w:rFonts w:ascii="Times New Roman" w:hAnsi="Times New Roman" w:eastAsia="Times New Roman" w:cs="Times New Roman"/>
          <w:sz w:val="24"/>
          <w:szCs w:val="24"/>
          <w:rtl w:val="0"/>
        </w:rPr>
        <w:t xml:space="preserve">Scissors: Metal blade; pointed *</w:t>
      </w:r>
    </w:p>
    <w:p w:rsidRPr="00000000" w:rsidR="00000000" w:rsidDel="00000000" w:rsidP="00000000" w:rsidRDefault="00000000" w14:paraId="0000000C">
      <w:pPr>
        <w:pageBreakBefore w:val="0"/>
        <w:numPr>
          <w:ilvl w:val="0"/>
          <w:numId w:val="1"/>
        </w:numPr>
        <w:spacing w:after="0" w:line="360" w:lineRule="auto"/>
        <w:ind w:left="720" w:hanging="360"/>
        <w:jc w:val="both"/>
        <w:rPr>
          <w:rFonts w:ascii="Times New Roman" w:hAnsi="Times New Roman" w:eastAsia="Times New Roman" w:cs="Times New Roman"/>
          <w:sz w:val="24"/>
          <w:szCs w:val="24"/>
        </w:rPr>
      </w:pPr>
      <w:bookmarkStart w:name="_gjdgxs" w:colFirst="0" w:colLast="0" w:id="0"/>
      <w:bookmarkEnd w:id="0"/>
      <w:r w:rsidRPr="00000000" w:rsidDel="00000000" w:rsidR="00000000">
        <w:rPr>
          <w:rFonts w:ascii="Times New Roman" w:hAnsi="Times New Roman" w:eastAsia="Times New Roman" w:cs="Times New Roman"/>
          <w:sz w:val="24"/>
          <w:szCs w:val="24"/>
          <w:rtl w:val="0"/>
        </w:rPr>
        <w:t xml:space="preserve">Watercolor set: 16 colors; Crayola or Prang (recommended)</w:t>
      </w:r>
    </w:p>
    <w:p w:rsidRPr="00000000" w:rsidR="00000000" w:rsidDel="00000000" w:rsidP="00000000" w:rsidRDefault="00000000" w14:paraId="0000000D" w14:textId="3A623E71">
      <w:pPr>
        <w:pageBreakBefore w:val="0"/>
        <w:numPr>
          <w:ilvl w:val="0"/>
          <w:numId w:val="1"/>
        </w:numPr>
        <w:spacing w:after="0" w:line="360" w:lineRule="auto"/>
        <w:ind w:left="720" w:hanging="360"/>
        <w:jc w:val="both"/>
        <w:rPr>
          <w:rFonts w:ascii="Times New Roman" w:hAnsi="Times New Roman" w:eastAsia="Times New Roman" w:cs="Times New Roman"/>
          <w:sz w:val="24"/>
          <w:szCs w:val="24"/>
        </w:rPr>
      </w:pPr>
      <w:r w:rsidRPr="3ACA00DF" w:rsidR="00000000">
        <w:rPr>
          <w:rFonts w:ascii="Times New Roman" w:hAnsi="Times New Roman" w:eastAsia="Times New Roman" w:cs="Times New Roman"/>
          <w:sz w:val="24"/>
          <w:szCs w:val="24"/>
        </w:rPr>
        <w:t xml:space="preserve">Colored pencils for class:  24 pack of Crayola; qty </w:t>
      </w:r>
      <w:r w:rsidRPr="3ACA00DF" w:rsidR="22294B35">
        <w:rPr>
          <w:rFonts w:ascii="Times New Roman" w:hAnsi="Times New Roman" w:eastAsia="Times New Roman" w:cs="Times New Roman"/>
          <w:sz w:val="24"/>
          <w:szCs w:val="24"/>
        </w:rPr>
        <w:t>1</w:t>
      </w:r>
      <w:r w:rsidRPr="3ACA00DF" w:rsidR="00000000">
        <w:rPr>
          <w:rFonts w:ascii="Times New Roman" w:hAnsi="Times New Roman" w:eastAsia="Times New Roman" w:cs="Times New Roman"/>
          <w:sz w:val="24"/>
          <w:szCs w:val="24"/>
        </w:rPr>
        <w:t xml:space="preserve"> (Nothing larger; no Crayola </w:t>
      </w:r>
      <w:r w:rsidRPr="3ACA00DF" w:rsidR="00000000">
        <w:rPr>
          <w:rFonts w:ascii="Times New Roman" w:hAnsi="Times New Roman" w:eastAsia="Times New Roman" w:cs="Times New Roman"/>
          <w:sz w:val="24"/>
          <w:szCs w:val="24"/>
        </w:rPr>
        <w:t>Twistables</w:t>
      </w:r>
      <w:r w:rsidRPr="3ACA00DF" w:rsidR="00000000">
        <w:rPr>
          <w:rFonts w:ascii="Times New Roman" w:hAnsi="Times New Roman" w:eastAsia="Times New Roman" w:cs="Times New Roman"/>
          <w:sz w:val="24"/>
          <w:szCs w:val="24"/>
        </w:rPr>
        <w:t>)</w:t>
      </w:r>
    </w:p>
    <w:p w:rsidRPr="00000000" w:rsidR="00000000" w:rsidDel="00000000" w:rsidP="00000000" w:rsidRDefault="00000000" w14:paraId="0000000F">
      <w:pPr>
        <w:pageBreakBefore w:val="0"/>
        <w:numPr>
          <w:ilvl w:val="0"/>
          <w:numId w:val="1"/>
        </w:numPr>
        <w:spacing w:after="0" w:line="360" w:lineRule="auto"/>
        <w:ind w:left="720" w:hanging="360"/>
        <w:jc w:val="both"/>
        <w:rPr>
          <w:rFonts w:ascii="Times New Roman" w:hAnsi="Times New Roman" w:eastAsia="Times New Roman" w:cs="Times New Roman"/>
          <w:sz w:val="24"/>
          <w:szCs w:val="24"/>
        </w:rPr>
      </w:pPr>
      <w:r w:rsidRPr="3ACA00DF" w:rsidR="00000000">
        <w:rPr>
          <w:rFonts w:ascii="Times New Roman" w:hAnsi="Times New Roman" w:eastAsia="Times New Roman" w:cs="Times New Roman"/>
          <w:sz w:val="24"/>
          <w:szCs w:val="24"/>
        </w:rPr>
        <w:t>Ruler: 12 inch wooden (to be kept at home)</w:t>
      </w:r>
    </w:p>
    <w:p w:rsidRPr="00000000" w:rsidR="00000000" w:rsidDel="00000000" w:rsidP="00000000" w:rsidRDefault="00000000" w14:paraId="00000010">
      <w:pPr>
        <w:pageBreakBefore w:val="0"/>
        <w:numPr>
          <w:ilvl w:val="0"/>
          <w:numId w:val="1"/>
        </w:numPr>
        <w:spacing w:after="0" w:line="360" w:lineRule="auto"/>
        <w:ind w:left="720" w:hanging="360"/>
        <w:jc w:val="both"/>
        <w:rPr>
          <w:rFonts w:ascii="Times New Roman" w:hAnsi="Times New Roman" w:eastAsia="Times New Roman" w:cs="Times New Roman"/>
          <w:sz w:val="24"/>
          <w:szCs w:val="24"/>
        </w:rPr>
      </w:pPr>
      <w:r w:rsidRPr="3ACA00DF" w:rsidR="00000000">
        <w:rPr>
          <w:rFonts w:ascii="Times New Roman" w:hAnsi="Times New Roman" w:eastAsia="Times New Roman" w:cs="Times New Roman"/>
          <w:sz w:val="24"/>
          <w:szCs w:val="24"/>
        </w:rPr>
        <w:t>Dry Erase Markers: thin tip, black Expo; qty 16</w:t>
      </w:r>
    </w:p>
    <w:p w:rsidRPr="00000000" w:rsidR="00000000" w:rsidDel="00000000" w:rsidP="00000000" w:rsidRDefault="00000000" w14:paraId="00000011">
      <w:pPr>
        <w:pageBreakBefore w:val="0"/>
        <w:numPr>
          <w:ilvl w:val="0"/>
          <w:numId w:val="1"/>
        </w:numPr>
        <w:spacing w:after="0" w:line="360" w:lineRule="auto"/>
        <w:ind w:left="720" w:hanging="360"/>
        <w:jc w:val="both"/>
        <w:rPr>
          <w:rFonts w:ascii="Times New Roman" w:hAnsi="Times New Roman" w:eastAsia="Times New Roman" w:cs="Times New Roman"/>
          <w:sz w:val="24"/>
          <w:szCs w:val="24"/>
        </w:rPr>
      </w:pPr>
      <w:r w:rsidRPr="3ACA00DF" w:rsidR="00000000">
        <w:rPr>
          <w:rFonts w:ascii="Times New Roman" w:hAnsi="Times New Roman" w:eastAsia="Times New Roman" w:cs="Times New Roman"/>
          <w:sz w:val="24"/>
          <w:szCs w:val="24"/>
        </w:rPr>
        <w:t>Erasers:  2 large pink *</w:t>
      </w:r>
    </w:p>
    <w:p w:rsidRPr="00000000" w:rsidR="00000000" w:rsidDel="00000000" w:rsidP="00000000" w:rsidRDefault="00000000" w14:paraId="00000012">
      <w:pPr>
        <w:pageBreakBefore w:val="0"/>
        <w:numPr>
          <w:ilvl w:val="0"/>
          <w:numId w:val="1"/>
        </w:numPr>
        <w:spacing w:after="0" w:line="360" w:lineRule="auto"/>
        <w:ind w:left="720" w:hanging="360"/>
        <w:jc w:val="both"/>
        <w:rPr>
          <w:rFonts w:ascii="Times New Roman" w:hAnsi="Times New Roman" w:eastAsia="Times New Roman" w:cs="Times New Roman"/>
          <w:sz w:val="24"/>
          <w:szCs w:val="24"/>
        </w:rPr>
      </w:pPr>
      <w:r w:rsidRPr="3ACA00DF" w:rsidR="00000000">
        <w:rPr>
          <w:rFonts w:ascii="Times New Roman" w:hAnsi="Times New Roman" w:eastAsia="Times New Roman" w:cs="Times New Roman"/>
          <w:sz w:val="24"/>
          <w:szCs w:val="24"/>
        </w:rPr>
        <w:t>Index Cards: 2 pkg. blank 3x5 cards (keep at home to make flashcards)</w:t>
      </w:r>
    </w:p>
    <w:p w:rsidRPr="00000000" w:rsidR="00000000" w:rsidDel="00000000" w:rsidP="00000000" w:rsidRDefault="00000000" w14:paraId="00000013">
      <w:pPr>
        <w:pageBreakBefore w:val="0"/>
        <w:numPr>
          <w:ilvl w:val="0"/>
          <w:numId w:val="1"/>
        </w:numPr>
        <w:spacing w:after="0" w:line="360" w:lineRule="auto"/>
        <w:ind w:left="720" w:hanging="360"/>
        <w:jc w:val="both"/>
        <w:rPr>
          <w:rFonts w:ascii="Times New Roman" w:hAnsi="Times New Roman" w:eastAsia="Times New Roman" w:cs="Times New Roman"/>
          <w:sz w:val="24"/>
          <w:szCs w:val="24"/>
        </w:rPr>
      </w:pPr>
      <w:r w:rsidRPr="3ACA00DF" w:rsidR="00000000">
        <w:rPr>
          <w:rFonts w:ascii="Times New Roman" w:hAnsi="Times New Roman" w:eastAsia="Times New Roman" w:cs="Times New Roman"/>
          <w:sz w:val="24"/>
          <w:szCs w:val="24"/>
        </w:rPr>
        <w:t>1 box tissues</w:t>
      </w:r>
    </w:p>
    <w:p w:rsidRPr="00000000" w:rsidR="00000000" w:rsidDel="00000000" w:rsidP="00000000" w:rsidRDefault="00000000" w14:paraId="00000014" w14:textId="1B8A77DE">
      <w:pPr>
        <w:pageBreakBefore w:val="0"/>
        <w:numPr>
          <w:ilvl w:val="0"/>
          <w:numId w:val="1"/>
        </w:numPr>
        <w:spacing w:after="0" w:line="360" w:lineRule="auto"/>
        <w:ind w:left="720" w:hanging="360"/>
        <w:jc w:val="both"/>
        <w:rPr>
          <w:rFonts w:ascii="Times New Roman" w:hAnsi="Times New Roman" w:eastAsia="Times New Roman" w:cs="Times New Roman"/>
          <w:sz w:val="24"/>
          <w:szCs w:val="24"/>
        </w:rPr>
      </w:pPr>
      <w:r w:rsidRPr="3ACA00DF" w:rsidR="00000000">
        <w:rPr>
          <w:rFonts w:ascii="Times New Roman" w:hAnsi="Times New Roman" w:eastAsia="Times New Roman" w:cs="Times New Roman"/>
          <w:sz w:val="24"/>
          <w:szCs w:val="24"/>
        </w:rPr>
        <w:t>1 container wipes (</w:t>
      </w:r>
      <w:r w:rsidRPr="3ACA00DF" w:rsidR="6024F46D">
        <w:rPr>
          <w:rFonts w:ascii="Times New Roman" w:hAnsi="Times New Roman" w:eastAsia="Times New Roman" w:cs="Times New Roman"/>
          <w:sz w:val="24"/>
          <w:szCs w:val="24"/>
        </w:rPr>
        <w:t>all students</w:t>
      </w:r>
      <w:r w:rsidRPr="3ACA00DF" w:rsidR="00000000">
        <w:rPr>
          <w:rFonts w:ascii="Times New Roman" w:hAnsi="Times New Roman" w:eastAsia="Times New Roman" w:cs="Times New Roman"/>
          <w:sz w:val="24"/>
          <w:szCs w:val="24"/>
        </w:rPr>
        <w:t xml:space="preserve">, </w:t>
      </w:r>
      <w:r w:rsidRPr="3ACA00DF" w:rsidR="00000000">
        <w:rPr>
          <w:rFonts w:ascii="Times New Roman" w:hAnsi="Times New Roman" w:eastAsia="Times New Roman" w:cs="Times New Roman"/>
          <w:sz w:val="24"/>
          <w:szCs w:val="24"/>
        </w:rPr>
        <w:t>similar to</w:t>
      </w:r>
      <w:r w:rsidRPr="3ACA00DF" w:rsidR="00000000">
        <w:rPr>
          <w:rFonts w:ascii="Times New Roman" w:hAnsi="Times New Roman" w:eastAsia="Times New Roman" w:cs="Times New Roman"/>
          <w:sz w:val="24"/>
          <w:szCs w:val="24"/>
        </w:rPr>
        <w:t xml:space="preserve"> Green Works wipes)</w:t>
      </w:r>
      <w:r w:rsidRPr="3ACA00DF" w:rsidR="5FA37833">
        <w:rPr>
          <w:rFonts w:ascii="Times New Roman" w:hAnsi="Times New Roman" w:eastAsia="Times New Roman" w:cs="Times New Roman"/>
          <w:sz w:val="24"/>
          <w:szCs w:val="24"/>
        </w:rPr>
        <w:t xml:space="preserve"> </w:t>
      </w:r>
    </w:p>
    <w:p w:rsidRPr="00000000" w:rsidR="00000000" w:rsidDel="00000000" w:rsidP="00000000" w:rsidRDefault="00000000" w14:paraId="00000015" w14:textId="363CDA46">
      <w:pPr>
        <w:pageBreakBefore w:val="0"/>
        <w:numPr>
          <w:ilvl w:val="0"/>
          <w:numId w:val="1"/>
        </w:numPr>
        <w:spacing w:after="0" w:line="360" w:lineRule="auto"/>
        <w:ind w:left="720" w:hanging="360"/>
        <w:jc w:val="both"/>
        <w:rPr>
          <w:rFonts w:ascii="Times New Roman" w:hAnsi="Times New Roman" w:eastAsia="Times New Roman" w:cs="Times New Roman"/>
          <w:sz w:val="24"/>
          <w:szCs w:val="24"/>
          <w:rtl w:val="0"/>
        </w:rPr>
      </w:pPr>
      <w:r w:rsidRPr="3ACA00DF" w:rsidR="00000000">
        <w:rPr>
          <w:rFonts w:ascii="Times New Roman" w:hAnsi="Times New Roman" w:eastAsia="Times New Roman" w:cs="Times New Roman"/>
          <w:sz w:val="24"/>
          <w:szCs w:val="24"/>
        </w:rPr>
        <w:t>1 container paper towels (girls only</w:t>
      </w:r>
      <w:r w:rsidRPr="3ACA00DF" w:rsidR="7B5EE63C">
        <w:rPr>
          <w:rFonts w:ascii="Times New Roman" w:hAnsi="Times New Roman" w:eastAsia="Times New Roman" w:cs="Times New Roman"/>
          <w:sz w:val="24"/>
          <w:szCs w:val="24"/>
        </w:rPr>
        <w:t>)</w:t>
      </w:r>
    </w:p>
    <w:p w:rsidR="4348F6C4" w:rsidP="3ACA00DF" w:rsidRDefault="4348F6C4" w14:paraId="6C437434" w14:textId="7A52EFB6">
      <w:pPr>
        <w:pStyle w:val="Normal"/>
        <w:numPr>
          <w:ilvl w:val="0"/>
          <w:numId w:val="1"/>
        </w:numPr>
        <w:spacing w:after="0" w:line="360" w:lineRule="auto"/>
        <w:ind w:left="720" w:hanging="360"/>
        <w:jc w:val="both"/>
        <w:rPr>
          <w:rFonts w:ascii="Times New Roman" w:hAnsi="Times New Roman" w:eastAsia="Times New Roman" w:cs="Times New Roman"/>
          <w:sz w:val="24"/>
          <w:szCs w:val="24"/>
          <w:rtl w:val="0"/>
        </w:rPr>
        <w:pPrChange w:author="Krista Lange" w:date="2023-07-06T11:51:03.465Z">
          <w:pPr>
            <w:numPr>
              <w:ilvl w:val="0"/>
              <w:numId w:val="1"/>
            </w:numPr>
            <w:spacing w:after="0" w:line="360" w:lineRule="auto"/>
            <w:ind w:left="720" w:hanging="360"/>
            <w:jc w:val="both"/>
          </w:pPr>
        </w:pPrChange>
      </w:pPr>
      <w:r w:rsidRPr="3ACA00DF" w:rsidR="4348F6C4">
        <w:rPr>
          <w:rFonts w:ascii="Times New Roman" w:hAnsi="Times New Roman" w:eastAsia="Times New Roman" w:cs="Times New Roman"/>
          <w:sz w:val="24"/>
          <w:szCs w:val="24"/>
        </w:rPr>
        <w:t>1 package baby wipes (boys only)</w:t>
      </w:r>
    </w:p>
    <w:p w:rsidRPr="00000000" w:rsidR="00000000" w:rsidDel="00000000" w:rsidP="00000000" w:rsidRDefault="00000000" w14:paraId="00000016">
      <w:pPr>
        <w:pageBreakBefore w:val="0"/>
        <w:numPr>
          <w:ilvl w:val="0"/>
          <w:numId w:val="1"/>
        </w:numPr>
        <w:spacing w:after="0" w:line="360" w:lineRule="auto"/>
        <w:ind w:left="720" w:hanging="360"/>
        <w:jc w:val="both"/>
        <w:rPr>
          <w:rFonts w:ascii="Times New Roman" w:hAnsi="Times New Roman" w:eastAsia="Times New Roman" w:cs="Times New Roman"/>
          <w:sz w:val="24"/>
          <w:szCs w:val="24"/>
        </w:rPr>
      </w:pPr>
      <w:r w:rsidRPr="3ACA00DF" w:rsidR="00000000">
        <w:rPr>
          <w:rFonts w:ascii="Times New Roman" w:hAnsi="Times New Roman" w:eastAsia="Times New Roman" w:cs="Times New Roman"/>
          <w:sz w:val="24"/>
          <w:szCs w:val="24"/>
        </w:rPr>
        <w:t>2 packs of 12 #2 Ticonderoga yellow pencils</w:t>
      </w:r>
    </w:p>
    <w:p w:rsidRPr="00000000" w:rsidR="00000000" w:rsidDel="00000000" w:rsidP="00000000" w:rsidRDefault="00000000" w14:paraId="00000017">
      <w:pPr>
        <w:pageBreakBefore w:val="0"/>
        <w:spacing w:after="0" w:line="276" w:lineRule="auto"/>
        <w:ind w:left="360" w:firstLine="0"/>
        <w:jc w:val="both"/>
        <w:rPr>
          <w:rFonts w:ascii="Times New Roman" w:hAnsi="Times New Roman" w:eastAsia="Times New Roman" w:cs="Times New Roman"/>
          <w:sz w:val="24"/>
          <w:szCs w:val="24"/>
        </w:rPr>
      </w:pPr>
      <w:r w:rsidRPr="00000000" w:rsidDel="00000000" w:rsidR="00000000">
        <w:rPr>
          <w:rtl w:val="0"/>
        </w:rPr>
      </w:r>
    </w:p>
    <w:p w:rsidRPr="00000000" w:rsidR="00000000" w:rsidDel="00000000" w:rsidP="00000000" w:rsidRDefault="00000000" w14:paraId="00000018">
      <w:pPr>
        <w:pageBreakBefore w:val="0"/>
        <w:rPr>
          <w:rFonts w:ascii="Times New Roman" w:hAnsi="Times New Roman" w:eastAsia="Times New Roman" w:cs="Times New Roman"/>
          <w:sz w:val="24"/>
          <w:szCs w:val="24"/>
        </w:rPr>
      </w:pPr>
      <w:r w:rsidRPr="00000000" w:rsidDel="00000000" w:rsidR="00000000">
        <w:rPr>
          <w:rtl w:val="0"/>
        </w:rPr>
      </w:r>
    </w:p>
    <w:sectPr>
      <w:headerReference w:type="default" r:id="rId6"/>
      <w:pgSz w:w="12240" w:h="15840" w:orient="portrait"/>
      <w:pgMar w:top="1080" w:right="1440" w:bottom="72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19">
    <w:pPr>
      <w:pageBreakBefore w:val="0"/>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hAnsi="Noto Sans Symbols" w:eastAsia="Noto Sans Symbols" w:cs="Noto Sans Symbols"/>
      </w:rPr>
    </w:lvl>
    <w:lvl w:ilvl="1">
      <w:start w:val="1"/>
      <w:numFmt w:val="bullet"/>
      <w:lvlText w:val="●"/>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nsid w:val="57921a87"/>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rsids>
    <w:rsidRoot w:val="0D357FAC"/>
    <w:rsid w:val="00000000"/>
    <w:rsid w:val="08A984D3"/>
    <w:rsid w:val="0D357FAC"/>
    <w:rsid w:val="15A364B5"/>
    <w:rsid w:val="22294B35"/>
    <w:rsid w:val="25D4CD24"/>
    <w:rsid w:val="341B192D"/>
    <w:rsid w:val="35BBB162"/>
    <w:rsid w:val="3ACA00DF"/>
    <w:rsid w:val="40E7D3A0"/>
    <w:rsid w:val="411CF80D"/>
    <w:rsid w:val="4348F6C4"/>
    <w:rsid w:val="452C87CE"/>
    <w:rsid w:val="4668A7C3"/>
    <w:rsid w:val="46C8582F"/>
    <w:rsid w:val="5FA37833"/>
    <w:rsid w:val="6024F46D"/>
    <w:rsid w:val="6F118E8F"/>
    <w:rsid w:val="7B5EE63C"/>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fontTable" Target="fontTable.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eader" Target="header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D0557FFDAE84E87A0B567BD6E7A6E" ma:contentTypeVersion="15" ma:contentTypeDescription="Create a new document." ma:contentTypeScope="" ma:versionID="c96c01a51a8343f8fa872e26d75dc15f">
  <xsd:schema xmlns:xsd="http://www.w3.org/2001/XMLSchema" xmlns:xs="http://www.w3.org/2001/XMLSchema" xmlns:p="http://schemas.microsoft.com/office/2006/metadata/properties" xmlns:ns2="f0d25c52-bd4b-4ed8-954e-499594c1f6a8" xmlns:ns3="36bf0674-b498-4fdc-8ec9-7688daab6556" targetNamespace="http://schemas.microsoft.com/office/2006/metadata/properties" ma:root="true" ma:fieldsID="24cd1d5d1112e41d79314eba52115753" ns2:_="" ns3:_="">
    <xsd:import namespace="f0d25c52-bd4b-4ed8-954e-499594c1f6a8"/>
    <xsd:import namespace="36bf0674-b498-4fdc-8ec9-7688daab65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25c52-bd4b-4ed8-954e-499594c1f6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98a03ac-a9ca-4c34-916a-656bb8e9d411}" ma:internalName="TaxCatchAll" ma:showField="CatchAllData" ma:web="f0d25c52-bd4b-4ed8-954e-499594c1f6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bf0674-b498-4fdc-8ec9-7688daab65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734242-e141-4278-a091-36552fc1e01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d25c52-bd4b-4ed8-954e-499594c1f6a8" xsi:nil="true"/>
    <lcf76f155ced4ddcb4097134ff3c332f xmlns="36bf0674-b498-4fdc-8ec9-7688daab6556">
      <Terms xmlns="http://schemas.microsoft.com/office/infopath/2007/PartnerControls"/>
    </lcf76f155ced4ddcb4097134ff3c332f>
    <SharedWithUsers xmlns="f0d25c52-bd4b-4ed8-954e-499594c1f6a8">
      <UserInfo>
        <DisplayName>Krista Lange</DisplayName>
        <AccountId>28</AccountId>
        <AccountType/>
      </UserInfo>
    </SharedWithUsers>
  </documentManagement>
</p:properties>
</file>

<file path=customXml/itemProps1.xml><?xml version="1.0" encoding="utf-8"?>
<ds:datastoreItem xmlns:ds="http://schemas.openxmlformats.org/officeDocument/2006/customXml" ds:itemID="{28EF7D20-66F0-417A-866E-89E9C1B99E1B}"/>
</file>

<file path=customXml/itemProps2.xml><?xml version="1.0" encoding="utf-8"?>
<ds:datastoreItem xmlns:ds="http://schemas.openxmlformats.org/officeDocument/2006/customXml" ds:itemID="{3A341E85-EDA6-4CD6-815F-0E6CCF0FDB11}"/>
</file>

<file path=customXml/itemProps3.xml><?xml version="1.0" encoding="utf-8"?>
<ds:datastoreItem xmlns:ds="http://schemas.openxmlformats.org/officeDocument/2006/customXml" ds:itemID="{B5BF7DC6-12E0-4087-B3DC-FEAAE3B7F49C}"/>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0x010100233D0557FFDAE84E87A0B567BD6E7A6E</vt:lpwstr>
  </property>
  <property fmtid="{D5CDD505-2E9C-101B-9397-08002B2CF9AE}" pid="3" name="Order">
    <vt:r8>3100</vt:r8>
  </property>
  <property fmtid="{D5CDD505-2E9C-101B-9397-08002B2CF9AE}" pid="4" name="MediaServiceImageTags">
    <vt:lpwstr/>
  </property>
</Properties>
</file>